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CD98" w14:textId="2006DD17" w:rsidR="00982491" w:rsidRPr="007C71C1" w:rsidRDefault="00982491">
      <w:pPr>
        <w:rPr>
          <w:rFonts w:ascii="Times New Roman" w:hAnsi="Times New Roman" w:cs="Times New Roman"/>
          <w:sz w:val="24"/>
          <w:szCs w:val="24"/>
        </w:rPr>
      </w:pPr>
    </w:p>
    <w:p w14:paraId="75B72059" w14:textId="77777777" w:rsidR="00982491" w:rsidRPr="007C71C1" w:rsidRDefault="00982491">
      <w:pPr>
        <w:rPr>
          <w:rFonts w:ascii="Times New Roman" w:hAnsi="Times New Roman" w:cs="Times New Roman"/>
          <w:sz w:val="24"/>
          <w:szCs w:val="24"/>
        </w:rPr>
      </w:pPr>
    </w:p>
    <w:p w14:paraId="0D60F843" w14:textId="77777777" w:rsidR="00982491" w:rsidRPr="007C71C1" w:rsidRDefault="00982491">
      <w:pPr>
        <w:rPr>
          <w:rFonts w:ascii="Times New Roman" w:hAnsi="Times New Roman" w:cs="Times New Roman"/>
          <w:sz w:val="24"/>
          <w:szCs w:val="24"/>
        </w:rPr>
      </w:pPr>
    </w:p>
    <w:p w14:paraId="5C20D49E" w14:textId="77777777" w:rsidR="00982491" w:rsidRPr="007C71C1" w:rsidRDefault="00982491">
      <w:pPr>
        <w:spacing w:after="0" w:line="240" w:lineRule="auto"/>
        <w:jc w:val="both"/>
        <w:rPr>
          <w:rFonts w:ascii="Times New Roman" w:hAnsi="Times New Roman" w:cs="Times New Roman"/>
          <w:sz w:val="24"/>
          <w:szCs w:val="24"/>
        </w:rPr>
      </w:pPr>
    </w:p>
    <w:p w14:paraId="728986AA" w14:textId="77777777" w:rsidR="00982491" w:rsidRPr="007C71C1"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4"/>
          <w:szCs w:val="24"/>
          <w:lang w:val="en-US"/>
        </w:rPr>
      </w:pPr>
      <w:r w:rsidRPr="007C71C1">
        <w:rPr>
          <w:rFonts w:ascii="Times New Roman" w:eastAsia="Times New Roman" w:hAnsi="Times New Roman" w:cs="Times New Roman"/>
          <w:b/>
          <w:color w:val="000000"/>
          <w:sz w:val="24"/>
          <w:szCs w:val="24"/>
          <w:lang w:val="en-US"/>
        </w:rPr>
        <w:t>AGROINDUSTRIAL STRENGTHENING OF QUINOA PROJECT THROUGH THE SCALING OF PROTOTYPES IN RELEVANT ENVIRONMENTS FOR THE INDUSTRY IN THE DEPARTMENT OF CAUCA</w:t>
      </w:r>
    </w:p>
    <w:p w14:paraId="21001CB9" w14:textId="77777777" w:rsidR="00982491" w:rsidRPr="007C71C1" w:rsidRDefault="00982491">
      <w:pPr>
        <w:spacing w:after="0" w:line="240" w:lineRule="auto"/>
        <w:rPr>
          <w:rFonts w:ascii="Times New Roman" w:eastAsia="Times New Roman" w:hAnsi="Times New Roman" w:cs="Times New Roman"/>
          <w:b/>
          <w:sz w:val="24"/>
          <w:szCs w:val="24"/>
          <w:lang w:val="en-US"/>
        </w:rPr>
      </w:pPr>
    </w:p>
    <w:p w14:paraId="1C5AAD84" w14:textId="77777777" w:rsidR="00982491" w:rsidRPr="007C71C1" w:rsidRDefault="00000000">
      <w:pPr>
        <w:spacing w:after="0" w:line="240" w:lineRule="auto"/>
        <w:jc w:val="center"/>
        <w:rPr>
          <w:rFonts w:ascii="Times New Roman" w:eastAsia="Times New Roman" w:hAnsi="Times New Roman" w:cs="Times New Roman"/>
          <w:b/>
          <w:sz w:val="24"/>
          <w:szCs w:val="24"/>
          <w:lang w:val="en-US"/>
        </w:rPr>
      </w:pPr>
      <w:r w:rsidRPr="007C71C1">
        <w:rPr>
          <w:rFonts w:ascii="Times New Roman" w:eastAsia="Times New Roman" w:hAnsi="Times New Roman" w:cs="Times New Roman"/>
          <w:b/>
          <w:sz w:val="24"/>
          <w:szCs w:val="24"/>
          <w:lang w:val="en-US"/>
        </w:rPr>
        <w:t>Identification of fungi and yeasts NTC 5698-2</w:t>
      </w:r>
    </w:p>
    <w:p w14:paraId="5DBF5F4B" w14:textId="77777777" w:rsidR="00982491" w:rsidRPr="007C71C1" w:rsidRDefault="00982491">
      <w:pPr>
        <w:spacing w:after="0" w:line="240" w:lineRule="auto"/>
        <w:jc w:val="center"/>
        <w:rPr>
          <w:rFonts w:ascii="Times New Roman" w:eastAsia="Times New Roman" w:hAnsi="Times New Roman" w:cs="Times New Roman"/>
          <w:b/>
          <w:sz w:val="24"/>
          <w:szCs w:val="24"/>
          <w:lang w:val="en-US"/>
        </w:rPr>
      </w:pPr>
    </w:p>
    <w:p w14:paraId="11B79EE2" w14:textId="77777777" w:rsidR="00982491" w:rsidRPr="007C71C1"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0" w:name="_heading=h.gjdgxs" w:colFirst="0" w:colLast="0"/>
      <w:bookmarkEnd w:id="0"/>
      <w:r w:rsidRPr="007C71C1">
        <w:rPr>
          <w:rFonts w:ascii="Times New Roman" w:eastAsia="Times New Roman" w:hAnsi="Times New Roman" w:cs="Times New Roman"/>
          <w:b/>
          <w:color w:val="000000"/>
          <w:sz w:val="24"/>
          <w:szCs w:val="24"/>
          <w:lang w:val="en-US"/>
        </w:rPr>
        <w:t>Guide Code: 00</w:t>
      </w:r>
      <w:r w:rsidRPr="007C71C1">
        <w:rPr>
          <w:rFonts w:ascii="Times New Roman" w:eastAsia="Times New Roman" w:hAnsi="Times New Roman" w:cs="Times New Roman"/>
          <w:b/>
          <w:sz w:val="24"/>
          <w:szCs w:val="24"/>
          <w:lang w:val="en-US"/>
        </w:rPr>
        <w:t>2</w:t>
      </w:r>
    </w:p>
    <w:p w14:paraId="4C570763" w14:textId="77777777" w:rsidR="00982491" w:rsidRPr="007C71C1"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lang w:val="en-US"/>
        </w:rPr>
      </w:pPr>
      <w:r w:rsidRPr="007C71C1">
        <w:rPr>
          <w:rFonts w:ascii="Times New Roman" w:eastAsia="Times New Roman" w:hAnsi="Times New Roman" w:cs="Times New Roman"/>
          <w:b/>
          <w:color w:val="000000"/>
          <w:sz w:val="24"/>
          <w:szCs w:val="24"/>
          <w:lang w:val="en-US"/>
        </w:rPr>
        <w:t>CYTBIA ASUBAGROIN GIPA RESEARCH GROUP</w:t>
      </w:r>
    </w:p>
    <w:p w14:paraId="41C33F26" w14:textId="77777777" w:rsidR="00982491" w:rsidRPr="007C71C1"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1" w:name="_heading=h.30j0zll" w:colFirst="0" w:colLast="0"/>
      <w:bookmarkEnd w:id="1"/>
      <w:r w:rsidRPr="007C71C1">
        <w:rPr>
          <w:rFonts w:ascii="Times New Roman" w:eastAsia="Times New Roman" w:hAnsi="Times New Roman" w:cs="Times New Roman"/>
          <w:b/>
          <w:color w:val="000000"/>
          <w:sz w:val="24"/>
          <w:szCs w:val="24"/>
          <w:lang w:val="en-US"/>
        </w:rPr>
        <w:t>UNIVERSITY OF CAUCA 2021</w:t>
      </w:r>
    </w:p>
    <w:p w14:paraId="7A5A7B01" w14:textId="77777777" w:rsidR="00982491" w:rsidRPr="007C71C1" w:rsidRDefault="00982491">
      <w:pPr>
        <w:spacing w:after="0" w:line="240" w:lineRule="auto"/>
        <w:jc w:val="center"/>
        <w:rPr>
          <w:rFonts w:ascii="Times New Roman" w:eastAsia="Times New Roman" w:hAnsi="Times New Roman" w:cs="Times New Roman"/>
          <w:sz w:val="24"/>
          <w:szCs w:val="24"/>
          <w:lang w:val="en-US"/>
        </w:rPr>
      </w:pPr>
    </w:p>
    <w:p w14:paraId="7C2DCC45"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04027D77"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Prepared by: Astrid Zoraya Parra Polanco</w:t>
      </w:r>
    </w:p>
    <w:p w14:paraId="6E93DE39"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Directed by: Karen Sofia Muñoz Pabón</w:t>
      </w:r>
    </w:p>
    <w:p w14:paraId="39C1200D"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Approved by:</w:t>
      </w:r>
    </w:p>
    <w:p w14:paraId="40F76991"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6E99A728"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17AE8E50" w14:textId="77777777" w:rsidR="00982491" w:rsidRPr="007C71C1"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AIM</w:t>
      </w:r>
    </w:p>
    <w:p w14:paraId="1E965261" w14:textId="77777777" w:rsidR="00982491" w:rsidRPr="007C71C1" w:rsidRDefault="00982491">
      <w:pPr>
        <w:spacing w:after="0" w:line="240" w:lineRule="auto"/>
        <w:rPr>
          <w:rFonts w:ascii="Times New Roman" w:eastAsia="Times New Roman" w:hAnsi="Times New Roman" w:cs="Times New Roman"/>
          <w:sz w:val="24"/>
          <w:szCs w:val="24"/>
        </w:rPr>
      </w:pPr>
    </w:p>
    <w:p w14:paraId="07E31960" w14:textId="77777777" w:rsidR="00982491" w:rsidRPr="007C71C1" w:rsidRDefault="00000000">
      <w:pPr>
        <w:spacing w:after="0" w:line="240" w:lineRule="auto"/>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Describe the methodology used to determine the presence of fungi and yeasts NTC 5698-2 and NTC 4491-1.</w:t>
      </w:r>
    </w:p>
    <w:p w14:paraId="2E512BF4" w14:textId="77777777" w:rsidR="00982491" w:rsidRPr="007C71C1" w:rsidRDefault="00982491">
      <w:pPr>
        <w:spacing w:after="0"/>
        <w:jc w:val="both"/>
        <w:rPr>
          <w:rFonts w:ascii="Times New Roman" w:eastAsia="Times New Roman" w:hAnsi="Times New Roman" w:cs="Times New Roman"/>
          <w:sz w:val="24"/>
          <w:szCs w:val="24"/>
          <w:lang w:val="en-US"/>
        </w:rPr>
      </w:pPr>
    </w:p>
    <w:p w14:paraId="7B0FEC54"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2CEA57AA" w14:textId="77777777" w:rsidR="00982491" w:rsidRPr="007C71C1"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BASIS</w:t>
      </w:r>
    </w:p>
    <w:p w14:paraId="3531E60E" w14:textId="77777777" w:rsidR="00982491" w:rsidRPr="007C71C1" w:rsidRDefault="00982491">
      <w:pPr>
        <w:pBdr>
          <w:top w:val="nil"/>
          <w:left w:val="nil"/>
          <w:bottom w:val="nil"/>
          <w:right w:val="nil"/>
          <w:between w:val="nil"/>
        </w:pBdr>
        <w:spacing w:after="0" w:line="240" w:lineRule="auto"/>
        <w:ind w:left="284"/>
        <w:jc w:val="both"/>
        <w:rPr>
          <w:rFonts w:ascii="Times New Roman" w:eastAsia="Times New Roman" w:hAnsi="Times New Roman" w:cs="Times New Roman"/>
          <w:b/>
          <w:color w:val="000000"/>
          <w:sz w:val="24"/>
          <w:szCs w:val="24"/>
        </w:rPr>
      </w:pPr>
    </w:p>
    <w:p w14:paraId="565383FF" w14:textId="77777777" w:rsidR="00982491" w:rsidRPr="007C71C1" w:rsidRDefault="00000000">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color w:val="000000"/>
          <w:sz w:val="24"/>
          <w:szCs w:val="24"/>
          <w:lang w:val="en-US"/>
        </w:rPr>
        <w:t>Fungi and yeasts are widely distributed in the environment, they can be present as normal flora of a food, or as contaminants in processing equipment.</w:t>
      </w:r>
      <w:r w:rsidRPr="007C71C1">
        <w:rPr>
          <w:rFonts w:ascii="Times New Roman" w:eastAsia="Times New Roman" w:hAnsi="Times New Roman" w:cs="Times New Roman"/>
          <w:sz w:val="24"/>
          <w:szCs w:val="24"/>
          <w:lang w:val="en-US"/>
        </w:rPr>
        <w:t>Certain species of fungi and yeasts are used in the preparation of some foods; however, as contaminants, they can cause two main changes; aesthetic, due to the visible formation on the surface of the food and another deeper one, the result of metabolism can generate the change in pH and particular aromas.</w:t>
      </w:r>
    </w:p>
    <w:p w14:paraId="5CFBB077"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p>
    <w:p w14:paraId="3EADB579" w14:textId="77777777" w:rsidR="00982491" w:rsidRPr="007C71C1" w:rsidRDefault="00000000">
      <w:pPr>
        <w:spacing w:after="0" w:line="240" w:lineRule="auto"/>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The method is based on inoculating a known amount of sample, in a specific selective medium, taking advantage of the ability of microorganisms to use agar polysaccharides as nutrients.</w:t>
      </w:r>
    </w:p>
    <w:p w14:paraId="2917C08B"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0F426951"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01CF1395"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002EF5BA"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249595B3"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199CB630"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2C060191" w14:textId="77777777" w:rsidR="00982491" w:rsidRPr="007C71C1" w:rsidRDefault="00982491">
      <w:pPr>
        <w:spacing w:after="0" w:line="240" w:lineRule="auto"/>
        <w:rPr>
          <w:rFonts w:ascii="Times New Roman" w:eastAsia="Times New Roman" w:hAnsi="Times New Roman" w:cs="Times New Roman"/>
          <w:sz w:val="24"/>
          <w:szCs w:val="24"/>
          <w:lang w:val="en-US"/>
        </w:rPr>
      </w:pPr>
    </w:p>
    <w:p w14:paraId="7D76DF01"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54562691" w14:textId="77777777" w:rsidR="00982491" w:rsidRPr="007C71C1"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MATERIALS</w:t>
      </w:r>
    </w:p>
    <w:p w14:paraId="08127699" w14:textId="77777777" w:rsidR="00982491" w:rsidRPr="007C71C1" w:rsidRDefault="00982491">
      <w:pPr>
        <w:spacing w:after="0" w:line="240" w:lineRule="auto"/>
        <w:jc w:val="both"/>
        <w:rPr>
          <w:rFonts w:ascii="Times New Roman" w:eastAsia="Times New Roman" w:hAnsi="Times New Roman" w:cs="Times New Roman"/>
          <w:sz w:val="24"/>
          <w:szCs w:val="24"/>
        </w:rPr>
      </w:pPr>
      <w:bookmarkStart w:id="2" w:name="_heading=h.1fob9te" w:colFirst="0" w:colLast="0"/>
      <w:bookmarkEnd w:id="2"/>
    </w:p>
    <w:tbl>
      <w:tblPr>
        <w:tblStyle w:val="a"/>
        <w:tblW w:w="73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3652"/>
      </w:tblGrid>
      <w:tr w:rsidR="00982491" w:rsidRPr="007C71C1" w14:paraId="32303E85" w14:textId="77777777">
        <w:trPr>
          <w:jc w:val="center"/>
        </w:trPr>
        <w:tc>
          <w:tcPr>
            <w:tcW w:w="3652" w:type="dxa"/>
          </w:tcPr>
          <w:p w14:paraId="475C90F7"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MATERIAL</w:t>
            </w:r>
          </w:p>
        </w:tc>
        <w:tc>
          <w:tcPr>
            <w:tcW w:w="3652" w:type="dxa"/>
          </w:tcPr>
          <w:p w14:paraId="45323536"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AMOUNT</w:t>
            </w:r>
          </w:p>
        </w:tc>
      </w:tr>
      <w:tr w:rsidR="00982491" w:rsidRPr="007C71C1" w14:paraId="1DF710AF" w14:textId="77777777">
        <w:trPr>
          <w:jc w:val="center"/>
        </w:trPr>
        <w:tc>
          <w:tcPr>
            <w:tcW w:w="3652" w:type="dxa"/>
          </w:tcPr>
          <w:p w14:paraId="7FDB4F5A"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Petri boxes</w:t>
            </w:r>
          </w:p>
        </w:tc>
        <w:tc>
          <w:tcPr>
            <w:tcW w:w="3652" w:type="dxa"/>
          </w:tcPr>
          <w:p w14:paraId="1B802423" w14:textId="77777777" w:rsidR="00982491" w:rsidRPr="007C71C1" w:rsidRDefault="00000000">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3</w:t>
            </w:r>
          </w:p>
        </w:tc>
      </w:tr>
      <w:tr w:rsidR="00982491" w:rsidRPr="007C71C1" w14:paraId="1CF57EF2" w14:textId="77777777">
        <w:trPr>
          <w:jc w:val="center"/>
        </w:trPr>
        <w:tc>
          <w:tcPr>
            <w:tcW w:w="3652" w:type="dxa"/>
          </w:tcPr>
          <w:p w14:paraId="2A47C55E"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Spatula</w:t>
            </w:r>
          </w:p>
        </w:tc>
        <w:tc>
          <w:tcPr>
            <w:tcW w:w="3652" w:type="dxa"/>
          </w:tcPr>
          <w:p w14:paraId="1E6B7F0B" w14:textId="5DB9A440" w:rsidR="00982491" w:rsidRPr="007C71C1" w:rsidRDefault="007C71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82491" w:rsidRPr="007C71C1" w14:paraId="60C888A7" w14:textId="77777777">
        <w:trPr>
          <w:jc w:val="center"/>
        </w:trPr>
        <w:tc>
          <w:tcPr>
            <w:tcW w:w="3652" w:type="dxa"/>
          </w:tcPr>
          <w:p w14:paraId="1113DB5D" w14:textId="77777777" w:rsidR="00982491" w:rsidRPr="007C71C1" w:rsidRDefault="00000000">
            <w:pPr>
              <w:tabs>
                <w:tab w:val="left" w:pos="2460"/>
              </w:tabs>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Glass clock</w:t>
            </w:r>
          </w:p>
        </w:tc>
        <w:tc>
          <w:tcPr>
            <w:tcW w:w="3652" w:type="dxa"/>
          </w:tcPr>
          <w:p w14:paraId="41D34345" w14:textId="77777777" w:rsidR="00982491" w:rsidRPr="007C71C1" w:rsidRDefault="00000000">
            <w:pPr>
              <w:tabs>
                <w:tab w:val="left" w:pos="2460"/>
              </w:tabs>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3</w:t>
            </w:r>
          </w:p>
        </w:tc>
      </w:tr>
      <w:tr w:rsidR="007C71C1" w:rsidRPr="007C71C1" w14:paraId="69784528" w14:textId="77777777">
        <w:trPr>
          <w:jc w:val="center"/>
        </w:trPr>
        <w:tc>
          <w:tcPr>
            <w:tcW w:w="3652" w:type="dxa"/>
          </w:tcPr>
          <w:p w14:paraId="082F5FAA"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Rack tips 1000</w:t>
            </w:r>
            <w:r w:rsidRPr="007C71C1">
              <w:rPr>
                <w:rFonts w:ascii="Times New Roman" w:eastAsia="Times New Roman" w:hAnsi="Times New Roman" w:cs="Times New Roman"/>
                <w:color w:val="000000"/>
                <w:sz w:val="24"/>
                <w:szCs w:val="24"/>
                <w:highlight w:val="white"/>
              </w:rPr>
              <w:t>μL</w:t>
            </w:r>
          </w:p>
        </w:tc>
        <w:tc>
          <w:tcPr>
            <w:tcW w:w="3652" w:type="dxa"/>
          </w:tcPr>
          <w:p w14:paraId="1C75ACF0" w14:textId="3B02ADE9" w:rsidR="007C71C1" w:rsidRPr="007C71C1" w:rsidRDefault="007C71C1" w:rsidP="007C71C1">
            <w:pPr>
              <w:jc w:val="center"/>
              <w:rPr>
                <w:rFonts w:ascii="Times New Roman" w:eastAsia="Times New Roman" w:hAnsi="Times New Roman" w:cs="Times New Roman"/>
                <w:sz w:val="24"/>
                <w:szCs w:val="24"/>
              </w:rPr>
            </w:pPr>
            <w:r w:rsidRPr="005C371F">
              <w:rPr>
                <w:rFonts w:ascii="Times New Roman" w:eastAsia="Times New Roman" w:hAnsi="Times New Roman" w:cs="Times New Roman"/>
                <w:sz w:val="24"/>
                <w:szCs w:val="24"/>
              </w:rPr>
              <w:t>1</w:t>
            </w:r>
          </w:p>
        </w:tc>
      </w:tr>
      <w:tr w:rsidR="007C71C1" w:rsidRPr="007C71C1" w14:paraId="582C4F72" w14:textId="77777777">
        <w:trPr>
          <w:jc w:val="center"/>
        </w:trPr>
        <w:tc>
          <w:tcPr>
            <w:tcW w:w="3652" w:type="dxa"/>
          </w:tcPr>
          <w:p w14:paraId="460204CB"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rack tips 100</w:t>
            </w:r>
            <w:r w:rsidRPr="007C71C1">
              <w:rPr>
                <w:rFonts w:ascii="Times New Roman" w:eastAsia="Times New Roman" w:hAnsi="Times New Roman" w:cs="Times New Roman"/>
                <w:color w:val="000000"/>
                <w:sz w:val="24"/>
                <w:szCs w:val="24"/>
                <w:highlight w:val="white"/>
              </w:rPr>
              <w:t>μL</w:t>
            </w:r>
          </w:p>
        </w:tc>
        <w:tc>
          <w:tcPr>
            <w:tcW w:w="3652" w:type="dxa"/>
          </w:tcPr>
          <w:p w14:paraId="567EC3D9" w14:textId="71763178" w:rsidR="007C71C1" w:rsidRPr="007C71C1" w:rsidRDefault="007C71C1" w:rsidP="007C71C1">
            <w:pPr>
              <w:jc w:val="center"/>
              <w:rPr>
                <w:rFonts w:ascii="Times New Roman" w:eastAsia="Times New Roman" w:hAnsi="Times New Roman" w:cs="Times New Roman"/>
                <w:sz w:val="24"/>
                <w:szCs w:val="24"/>
              </w:rPr>
            </w:pPr>
            <w:r w:rsidRPr="005C371F">
              <w:rPr>
                <w:rFonts w:ascii="Times New Roman" w:eastAsia="Times New Roman" w:hAnsi="Times New Roman" w:cs="Times New Roman"/>
                <w:sz w:val="24"/>
                <w:szCs w:val="24"/>
              </w:rPr>
              <w:t>1</w:t>
            </w:r>
          </w:p>
        </w:tc>
      </w:tr>
      <w:tr w:rsidR="00982491" w:rsidRPr="007C71C1" w14:paraId="54486DB6" w14:textId="77777777">
        <w:trPr>
          <w:jc w:val="center"/>
        </w:trPr>
        <w:tc>
          <w:tcPr>
            <w:tcW w:w="3652" w:type="dxa"/>
          </w:tcPr>
          <w:p w14:paraId="36F0ACAB"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erlemeyer</w:t>
            </w:r>
          </w:p>
        </w:tc>
        <w:tc>
          <w:tcPr>
            <w:tcW w:w="3652" w:type="dxa"/>
          </w:tcPr>
          <w:p w14:paraId="4A1CF74F" w14:textId="77777777" w:rsidR="00982491" w:rsidRPr="007C71C1" w:rsidRDefault="00000000">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3</w:t>
            </w:r>
          </w:p>
        </w:tc>
      </w:tr>
    </w:tbl>
    <w:p w14:paraId="79A5BB0D" w14:textId="77777777" w:rsidR="00982491" w:rsidRPr="007C71C1" w:rsidRDefault="00982491">
      <w:pPr>
        <w:spacing w:after="0" w:line="240" w:lineRule="auto"/>
        <w:jc w:val="both"/>
        <w:rPr>
          <w:rFonts w:ascii="Times New Roman" w:eastAsia="Times New Roman" w:hAnsi="Times New Roman" w:cs="Times New Roman"/>
          <w:b/>
          <w:sz w:val="24"/>
          <w:szCs w:val="24"/>
        </w:rPr>
      </w:pPr>
    </w:p>
    <w:p w14:paraId="6605DD0D" w14:textId="77777777" w:rsidR="00982491" w:rsidRPr="007C71C1"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7C71C1">
        <w:rPr>
          <w:rFonts w:ascii="Times New Roman" w:eastAsia="Times New Roman" w:hAnsi="Times New Roman" w:cs="Times New Roman"/>
          <w:color w:val="000000"/>
          <w:sz w:val="24"/>
          <w:szCs w:val="24"/>
          <w:lang w:val="en-US"/>
        </w:rPr>
        <w:t>Note: Wash, dry and sterilize materials.</w:t>
      </w:r>
    </w:p>
    <w:p w14:paraId="09FE3B54" w14:textId="77777777" w:rsidR="00982491" w:rsidRPr="007C71C1" w:rsidRDefault="00982491">
      <w:pPr>
        <w:spacing w:after="0" w:line="240" w:lineRule="auto"/>
        <w:jc w:val="both"/>
        <w:rPr>
          <w:rFonts w:ascii="Times New Roman" w:eastAsia="Times New Roman" w:hAnsi="Times New Roman" w:cs="Times New Roman"/>
          <w:b/>
          <w:sz w:val="24"/>
          <w:szCs w:val="24"/>
          <w:lang w:val="en-US"/>
        </w:rPr>
      </w:pPr>
    </w:p>
    <w:p w14:paraId="7936C5CD" w14:textId="77777777" w:rsidR="00982491" w:rsidRPr="007C71C1" w:rsidRDefault="00982491">
      <w:pPr>
        <w:spacing w:after="0" w:line="240" w:lineRule="auto"/>
        <w:jc w:val="both"/>
        <w:rPr>
          <w:rFonts w:ascii="Times New Roman" w:eastAsia="Times New Roman" w:hAnsi="Times New Roman" w:cs="Times New Roman"/>
          <w:b/>
          <w:sz w:val="24"/>
          <w:szCs w:val="24"/>
          <w:lang w:val="en-US"/>
        </w:rPr>
      </w:pPr>
    </w:p>
    <w:p w14:paraId="454F43D5" w14:textId="77777777" w:rsidR="00982491" w:rsidRPr="007C71C1"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REAGENTS</w:t>
      </w:r>
    </w:p>
    <w:p w14:paraId="0CEA0DAF"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0A1BBB1C" w14:textId="77777777" w:rsidR="00982491" w:rsidRPr="007C71C1" w:rsidRDefault="00982491">
      <w:pPr>
        <w:spacing w:after="0" w:line="240" w:lineRule="auto"/>
        <w:jc w:val="both"/>
        <w:rPr>
          <w:rFonts w:ascii="Times New Roman" w:eastAsia="Times New Roman" w:hAnsi="Times New Roman" w:cs="Times New Roman"/>
          <w:sz w:val="24"/>
          <w:szCs w:val="24"/>
        </w:rPr>
      </w:pPr>
    </w:p>
    <w:tbl>
      <w:tblPr>
        <w:tblStyle w:val="a0"/>
        <w:tblW w:w="7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8"/>
        <w:gridCol w:w="2912"/>
      </w:tblGrid>
      <w:tr w:rsidR="00982491" w:rsidRPr="007C71C1" w14:paraId="39ECAAD5" w14:textId="77777777">
        <w:trPr>
          <w:jc w:val="center"/>
        </w:trPr>
        <w:tc>
          <w:tcPr>
            <w:tcW w:w="4278" w:type="dxa"/>
          </w:tcPr>
          <w:p w14:paraId="64E5CE0D"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agar</w:t>
            </w:r>
          </w:p>
        </w:tc>
        <w:tc>
          <w:tcPr>
            <w:tcW w:w="2912" w:type="dxa"/>
          </w:tcPr>
          <w:p w14:paraId="5F1EC15B"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Quantity</w:t>
            </w:r>
          </w:p>
        </w:tc>
      </w:tr>
      <w:tr w:rsidR="00982491" w:rsidRPr="007C71C1" w14:paraId="59F8BAEB" w14:textId="77777777">
        <w:trPr>
          <w:jc w:val="center"/>
        </w:trPr>
        <w:tc>
          <w:tcPr>
            <w:tcW w:w="4278" w:type="dxa"/>
          </w:tcPr>
          <w:p w14:paraId="47628100"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PDAs</w:t>
            </w:r>
          </w:p>
        </w:tc>
        <w:tc>
          <w:tcPr>
            <w:tcW w:w="2912" w:type="dxa"/>
          </w:tcPr>
          <w:p w14:paraId="28FBABC0" w14:textId="76F81C1F" w:rsidR="00982491" w:rsidRPr="007C71C1" w:rsidRDefault="007C71C1">
            <w:pPr>
              <w:jc w:val="center"/>
              <w:rPr>
                <w:rFonts w:ascii="Times New Roman" w:eastAsia="Times New Roman" w:hAnsi="Times New Roman" w:cs="Times New Roman"/>
                <w:sz w:val="24"/>
                <w:szCs w:val="24"/>
              </w:rPr>
            </w:pPr>
            <w:r w:rsidRPr="00AF0053">
              <w:rPr>
                <w:rFonts w:ascii="Times New Roman" w:eastAsia="Times New Roman" w:hAnsi="Times New Roman" w:cs="Times New Roman"/>
                <w:sz w:val="24"/>
                <w:szCs w:val="24"/>
                <w:lang w:val="en-US"/>
              </w:rPr>
              <w:t>According to supplier specifications</w:t>
            </w:r>
          </w:p>
        </w:tc>
      </w:tr>
      <w:tr w:rsidR="00982491" w:rsidRPr="007C71C1" w14:paraId="75C8929C" w14:textId="77777777">
        <w:trPr>
          <w:jc w:val="center"/>
        </w:trPr>
        <w:tc>
          <w:tcPr>
            <w:tcW w:w="4278" w:type="dxa"/>
          </w:tcPr>
          <w:p w14:paraId="36279EDD"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Distilled water</w:t>
            </w:r>
          </w:p>
        </w:tc>
        <w:tc>
          <w:tcPr>
            <w:tcW w:w="2912" w:type="dxa"/>
          </w:tcPr>
          <w:p w14:paraId="290667CB" w14:textId="77777777" w:rsidR="00982491" w:rsidRPr="007C71C1" w:rsidRDefault="00982491">
            <w:pPr>
              <w:jc w:val="center"/>
              <w:rPr>
                <w:rFonts w:ascii="Times New Roman" w:eastAsia="Times New Roman" w:hAnsi="Times New Roman" w:cs="Times New Roman"/>
                <w:sz w:val="24"/>
                <w:szCs w:val="24"/>
              </w:rPr>
            </w:pPr>
          </w:p>
        </w:tc>
      </w:tr>
    </w:tbl>
    <w:p w14:paraId="2AAD6FE5"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5AAA7C88"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59784D2A" w14:textId="77777777" w:rsidR="00982491" w:rsidRPr="007C71C1"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TEAMS</w:t>
      </w:r>
    </w:p>
    <w:p w14:paraId="77352357"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4C99ADB3"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Clearly and descriptively detail the equipment and quantity for the development of the method or determination.</w:t>
      </w:r>
    </w:p>
    <w:p w14:paraId="3EA997D9"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0B334849" w14:textId="77777777" w:rsidR="00982491" w:rsidRPr="007C71C1" w:rsidRDefault="00982491">
      <w:pPr>
        <w:spacing w:after="0" w:line="240" w:lineRule="auto"/>
        <w:jc w:val="both"/>
        <w:rPr>
          <w:rFonts w:ascii="Times New Roman" w:eastAsia="Times New Roman" w:hAnsi="Times New Roman" w:cs="Times New Roman"/>
          <w:b/>
          <w:sz w:val="24"/>
          <w:szCs w:val="24"/>
          <w:lang w:val="en-US"/>
        </w:rPr>
      </w:pPr>
    </w:p>
    <w:tbl>
      <w:tblPr>
        <w:tblStyle w:val="a1"/>
        <w:tblW w:w="77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2977"/>
      </w:tblGrid>
      <w:tr w:rsidR="00982491" w:rsidRPr="007C71C1" w14:paraId="2F20D380" w14:textId="77777777">
        <w:tc>
          <w:tcPr>
            <w:tcW w:w="4818" w:type="dxa"/>
          </w:tcPr>
          <w:p w14:paraId="4968D3F0"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Team</w:t>
            </w:r>
          </w:p>
        </w:tc>
        <w:tc>
          <w:tcPr>
            <w:tcW w:w="2977" w:type="dxa"/>
          </w:tcPr>
          <w:p w14:paraId="55977999" w14:textId="77777777" w:rsidR="00982491" w:rsidRPr="007C71C1" w:rsidRDefault="00000000">
            <w:pPr>
              <w:jc w:val="center"/>
              <w:rPr>
                <w:rFonts w:ascii="Times New Roman" w:eastAsia="Times New Roman" w:hAnsi="Times New Roman" w:cs="Times New Roman"/>
                <w:b/>
                <w:sz w:val="24"/>
                <w:szCs w:val="24"/>
              </w:rPr>
            </w:pPr>
            <w:r w:rsidRPr="007C71C1">
              <w:rPr>
                <w:rFonts w:ascii="Times New Roman" w:eastAsia="Times New Roman" w:hAnsi="Times New Roman" w:cs="Times New Roman"/>
                <w:b/>
                <w:sz w:val="24"/>
                <w:szCs w:val="24"/>
              </w:rPr>
              <w:t>Quantity</w:t>
            </w:r>
          </w:p>
        </w:tc>
      </w:tr>
      <w:tr w:rsidR="00982491" w:rsidRPr="007C71C1" w14:paraId="29D9C82A" w14:textId="77777777">
        <w:tc>
          <w:tcPr>
            <w:tcW w:w="4818" w:type="dxa"/>
          </w:tcPr>
          <w:p w14:paraId="195EA514" w14:textId="77777777" w:rsidR="00982491" w:rsidRPr="007C71C1" w:rsidRDefault="00000000">
            <w:pP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Autoclave</w:t>
            </w:r>
          </w:p>
        </w:tc>
        <w:tc>
          <w:tcPr>
            <w:tcW w:w="2977" w:type="dxa"/>
          </w:tcPr>
          <w:p w14:paraId="5EEF9FFE" w14:textId="181FD3A5" w:rsidR="00982491" w:rsidRPr="007C71C1" w:rsidRDefault="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982491" w:rsidRPr="007C71C1" w14:paraId="68305E5D" w14:textId="77777777">
        <w:tc>
          <w:tcPr>
            <w:tcW w:w="4818" w:type="dxa"/>
          </w:tcPr>
          <w:p w14:paraId="22E0B486"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Incubator</w:t>
            </w:r>
          </w:p>
        </w:tc>
        <w:tc>
          <w:tcPr>
            <w:tcW w:w="2977" w:type="dxa"/>
          </w:tcPr>
          <w:p w14:paraId="217A342D" w14:textId="19B4AF3E" w:rsidR="00982491" w:rsidRPr="007C71C1" w:rsidRDefault="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982491" w:rsidRPr="007C71C1" w14:paraId="3B1077D6" w14:textId="77777777">
        <w:tc>
          <w:tcPr>
            <w:tcW w:w="4818" w:type="dxa"/>
          </w:tcPr>
          <w:p w14:paraId="22A10295" w14:textId="77777777" w:rsidR="00982491" w:rsidRPr="007C71C1" w:rsidRDefault="00000000">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Kiln</w:t>
            </w:r>
          </w:p>
        </w:tc>
        <w:tc>
          <w:tcPr>
            <w:tcW w:w="2977" w:type="dxa"/>
          </w:tcPr>
          <w:p w14:paraId="15ECDE15" w14:textId="402614CD" w:rsidR="00982491" w:rsidRPr="007C71C1" w:rsidRDefault="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7C71C1" w:rsidRPr="007C71C1" w14:paraId="28236B77" w14:textId="77777777">
        <w:tc>
          <w:tcPr>
            <w:tcW w:w="4818" w:type="dxa"/>
          </w:tcPr>
          <w:p w14:paraId="01D22D07"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lastRenderedPageBreak/>
              <w:t>shaker</w:t>
            </w:r>
          </w:p>
        </w:tc>
        <w:tc>
          <w:tcPr>
            <w:tcW w:w="2977" w:type="dxa"/>
          </w:tcPr>
          <w:p w14:paraId="771628AD" w14:textId="20BA3802" w:rsidR="007C71C1" w:rsidRPr="007C71C1" w:rsidRDefault="007C71C1" w:rsidP="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7C71C1" w:rsidRPr="007C71C1" w14:paraId="00508F56" w14:textId="77777777">
        <w:tc>
          <w:tcPr>
            <w:tcW w:w="4818" w:type="dxa"/>
          </w:tcPr>
          <w:p w14:paraId="71DE6CF3"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Colony count equipment</w:t>
            </w:r>
          </w:p>
        </w:tc>
        <w:tc>
          <w:tcPr>
            <w:tcW w:w="2977" w:type="dxa"/>
          </w:tcPr>
          <w:p w14:paraId="7D06935F" w14:textId="57691A5D" w:rsidR="007C71C1" w:rsidRPr="007C71C1" w:rsidRDefault="007C71C1" w:rsidP="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7C71C1" w:rsidRPr="007C71C1" w14:paraId="48ADA74C" w14:textId="77777777">
        <w:tc>
          <w:tcPr>
            <w:tcW w:w="4818" w:type="dxa"/>
          </w:tcPr>
          <w:p w14:paraId="2D979868"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micropipette 1000</w:t>
            </w:r>
            <w:r w:rsidRPr="007C71C1">
              <w:rPr>
                <w:rFonts w:ascii="Times New Roman" w:eastAsia="Arial" w:hAnsi="Times New Roman" w:cs="Times New Roman"/>
                <w:color w:val="4D5156"/>
                <w:sz w:val="24"/>
                <w:szCs w:val="24"/>
                <w:highlight w:val="white"/>
              </w:rPr>
              <w:t xml:space="preserve"> </w:t>
            </w:r>
            <w:r w:rsidRPr="007C71C1">
              <w:rPr>
                <w:rFonts w:ascii="Times New Roman" w:eastAsia="Arial" w:hAnsi="Times New Roman" w:cs="Times New Roman"/>
                <w:color w:val="000000"/>
                <w:sz w:val="24"/>
                <w:szCs w:val="24"/>
                <w:highlight w:val="white"/>
              </w:rPr>
              <w:t>μL</w:t>
            </w:r>
          </w:p>
        </w:tc>
        <w:tc>
          <w:tcPr>
            <w:tcW w:w="2977" w:type="dxa"/>
          </w:tcPr>
          <w:p w14:paraId="2BBE902C" w14:textId="11278FDD" w:rsidR="007C71C1" w:rsidRPr="007C71C1" w:rsidRDefault="007C71C1" w:rsidP="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7C71C1" w:rsidRPr="007C71C1" w14:paraId="1660F4F2" w14:textId="77777777">
        <w:tc>
          <w:tcPr>
            <w:tcW w:w="4818" w:type="dxa"/>
          </w:tcPr>
          <w:p w14:paraId="48F7FB1B"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micropipette 100</w:t>
            </w:r>
            <w:r w:rsidRPr="007C71C1">
              <w:rPr>
                <w:rFonts w:ascii="Times New Roman" w:eastAsia="Times New Roman" w:hAnsi="Times New Roman" w:cs="Times New Roman"/>
                <w:color w:val="000000"/>
                <w:sz w:val="24"/>
                <w:szCs w:val="24"/>
                <w:highlight w:val="white"/>
              </w:rPr>
              <w:t>μL</w:t>
            </w:r>
          </w:p>
        </w:tc>
        <w:tc>
          <w:tcPr>
            <w:tcW w:w="2977" w:type="dxa"/>
          </w:tcPr>
          <w:p w14:paraId="6C69153F" w14:textId="275A28C9" w:rsidR="007C71C1" w:rsidRPr="007C71C1" w:rsidRDefault="007C71C1" w:rsidP="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r w:rsidR="007C71C1" w:rsidRPr="007C71C1" w14:paraId="72C082F4" w14:textId="77777777">
        <w:tc>
          <w:tcPr>
            <w:tcW w:w="4818" w:type="dxa"/>
          </w:tcPr>
          <w:p w14:paraId="20A1A07D" w14:textId="77777777" w:rsidR="007C71C1" w:rsidRPr="007C71C1" w:rsidRDefault="007C71C1" w:rsidP="007C71C1">
            <w:pPr>
              <w:jc w:val="both"/>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Laminar flow cabinet</w:t>
            </w:r>
          </w:p>
        </w:tc>
        <w:tc>
          <w:tcPr>
            <w:tcW w:w="2977" w:type="dxa"/>
          </w:tcPr>
          <w:p w14:paraId="73969434" w14:textId="27950D7A" w:rsidR="007C71C1" w:rsidRPr="007C71C1" w:rsidRDefault="007C71C1" w:rsidP="007C71C1">
            <w:pPr>
              <w:jc w:val="center"/>
              <w:rPr>
                <w:rFonts w:ascii="Times New Roman" w:eastAsia="Times New Roman" w:hAnsi="Times New Roman" w:cs="Times New Roman"/>
                <w:sz w:val="24"/>
                <w:szCs w:val="24"/>
              </w:rPr>
            </w:pPr>
            <w:r w:rsidRPr="007C71C1">
              <w:rPr>
                <w:rFonts w:ascii="Times New Roman" w:eastAsia="Times New Roman" w:hAnsi="Times New Roman" w:cs="Times New Roman"/>
                <w:sz w:val="24"/>
                <w:szCs w:val="24"/>
              </w:rPr>
              <w:t>1</w:t>
            </w:r>
          </w:p>
        </w:tc>
      </w:tr>
    </w:tbl>
    <w:p w14:paraId="5E6CB26A"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0B057C61"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6C814FFB" w14:textId="77777777" w:rsidR="00982491" w:rsidRPr="007C71C1"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PROCESS</w:t>
      </w:r>
    </w:p>
    <w:p w14:paraId="37E6399C" w14:textId="77777777" w:rsidR="00982491" w:rsidRPr="007C71C1" w:rsidRDefault="00982491">
      <w:pPr>
        <w:spacing w:after="0" w:line="240" w:lineRule="auto"/>
        <w:jc w:val="both"/>
        <w:rPr>
          <w:rFonts w:ascii="Times New Roman" w:eastAsia="Times New Roman" w:hAnsi="Times New Roman" w:cs="Times New Roman"/>
          <w:sz w:val="24"/>
          <w:szCs w:val="24"/>
        </w:rPr>
      </w:pPr>
    </w:p>
    <w:p w14:paraId="163CDF08" w14:textId="77777777" w:rsidR="00982491" w:rsidRPr="007C71C1"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Preparation of sample</w:t>
      </w:r>
    </w:p>
    <w:p w14:paraId="3844E2B7"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45BA51C9"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Mix 10 g of sample with 90 mL of distilled water in an Erlenmeyer flask, shake in a shaker (MaxQ 4450 orbital Thermo Ficher Scientific USA) for 10 min at 150 rpm and allow to settle. Repeat procedure with the number of samples. Depending on the initial count, dilutions are prepared according to the NTC 4491-1 standard.</w:t>
      </w:r>
    </w:p>
    <w:p w14:paraId="17E0548E"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14187879"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09D265DE" w14:textId="3639BC95" w:rsidR="00982491" w:rsidRPr="007C71C1" w:rsidRDefault="007C71C1">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sidR="00000000" w:rsidRPr="007C71C1">
        <w:rPr>
          <w:rFonts w:ascii="Times New Roman" w:eastAsia="Times New Roman" w:hAnsi="Times New Roman" w:cs="Times New Roman"/>
          <w:b/>
          <w:color w:val="000000"/>
          <w:sz w:val="24"/>
          <w:szCs w:val="24"/>
        </w:rPr>
        <w:t>gar preparation</w:t>
      </w:r>
    </w:p>
    <w:p w14:paraId="679ABA0E"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5E0A512" w14:textId="77777777" w:rsidR="00982491" w:rsidRPr="007C71C1" w:rsidRDefault="0000000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r w:rsidRPr="007C71C1">
        <w:rPr>
          <w:rFonts w:ascii="Times New Roman" w:eastAsia="Times New Roman" w:hAnsi="Times New Roman" w:cs="Times New Roman"/>
          <w:color w:val="000000"/>
          <w:sz w:val="24"/>
          <w:szCs w:val="24"/>
          <w:lang w:val="en-US"/>
        </w:rPr>
        <w:t>PDA agar is prepared according to the specifications of the technical data sheet of the container. The amount indicated for the volume is weighed, then the distilled water is added and later it is left to boil on a heating plate with constant agitation. Later, it is sterilized in an autoclave for 20 min at 259 °C and 20 psi.</w:t>
      </w:r>
    </w:p>
    <w:p w14:paraId="0629724B"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7F12570C"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7DA26336" w14:textId="77777777" w:rsidR="00982491" w:rsidRPr="007C71C1"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Process</w:t>
      </w:r>
    </w:p>
    <w:p w14:paraId="59C5188F"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794C0F38" w14:textId="77777777" w:rsidR="00982491" w:rsidRPr="007C71C1" w:rsidRDefault="00000000">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b/>
          <w:color w:val="000000"/>
          <w:sz w:val="24"/>
          <w:szCs w:val="24"/>
        </w:rPr>
      </w:pPr>
      <w:r w:rsidRPr="007C71C1">
        <w:rPr>
          <w:rFonts w:ascii="Times New Roman" w:eastAsia="Times New Roman" w:hAnsi="Times New Roman" w:cs="Times New Roman"/>
          <w:b/>
          <w:color w:val="000000"/>
          <w:sz w:val="24"/>
          <w:szCs w:val="24"/>
        </w:rPr>
        <w:t>Inoculation and incubation</w:t>
      </w:r>
    </w:p>
    <w:p w14:paraId="75F0DF69"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4B7B9F4" w14:textId="77777777" w:rsidR="00982491" w:rsidRPr="007C71C1"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7C71C1">
        <w:rPr>
          <w:rFonts w:ascii="Times New Roman" w:eastAsia="Times New Roman" w:hAnsi="Times New Roman" w:cs="Times New Roman"/>
          <w:sz w:val="24"/>
          <w:szCs w:val="24"/>
          <w:lang w:val="en-US"/>
        </w:rPr>
        <w:t>Using a micropipette, transfer</w:t>
      </w:r>
      <w:r w:rsidRPr="007C71C1">
        <w:rPr>
          <w:rFonts w:ascii="Times New Roman" w:eastAsia="Times New Roman" w:hAnsi="Times New Roman" w:cs="Times New Roman"/>
          <w:color w:val="000000"/>
          <w:sz w:val="24"/>
          <w:szCs w:val="24"/>
          <w:highlight w:val="white"/>
          <w:lang w:val="en-US"/>
        </w:rPr>
        <w:t xml:space="preserve">1000 </w:t>
      </w:r>
      <w:r w:rsidRPr="007C71C1">
        <w:rPr>
          <w:rFonts w:ascii="Times New Roman" w:eastAsia="Times New Roman" w:hAnsi="Times New Roman" w:cs="Times New Roman"/>
          <w:color w:val="000000"/>
          <w:sz w:val="24"/>
          <w:szCs w:val="24"/>
          <w:highlight w:val="white"/>
        </w:rPr>
        <w:t>μ</w:t>
      </w:r>
      <w:r w:rsidRPr="007C71C1">
        <w:rPr>
          <w:rFonts w:ascii="Times New Roman" w:eastAsia="Times New Roman" w:hAnsi="Times New Roman" w:cs="Times New Roman"/>
          <w:color w:val="000000"/>
          <w:sz w:val="24"/>
          <w:szCs w:val="24"/>
          <w:highlight w:val="white"/>
          <w:lang w:val="en-US"/>
        </w:rPr>
        <w:t>L of sample from the first decimal dilution (10-1) to the next (10-2); the described procedure is repeated with the additional dilutions, using a different tip for each decimal dilution.</w:t>
      </w:r>
    </w:p>
    <w:p w14:paraId="07659465" w14:textId="77777777" w:rsidR="00982491" w:rsidRPr="007C71C1" w:rsidRDefault="00982491">
      <w:pPr>
        <w:spacing w:after="0" w:line="240" w:lineRule="auto"/>
        <w:jc w:val="both"/>
        <w:rPr>
          <w:rFonts w:ascii="Times New Roman" w:eastAsia="Times New Roman" w:hAnsi="Times New Roman" w:cs="Times New Roman"/>
          <w:color w:val="000000"/>
          <w:sz w:val="24"/>
          <w:szCs w:val="24"/>
          <w:highlight w:val="white"/>
          <w:lang w:val="en-US"/>
        </w:rPr>
      </w:pPr>
    </w:p>
    <w:p w14:paraId="5EFA967E" w14:textId="77777777" w:rsidR="00982491" w:rsidRPr="007C71C1"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7C71C1">
        <w:rPr>
          <w:rFonts w:ascii="Times New Roman" w:eastAsia="Times New Roman" w:hAnsi="Times New Roman" w:cs="Times New Roman"/>
          <w:color w:val="000000"/>
          <w:sz w:val="24"/>
          <w:szCs w:val="24"/>
          <w:highlight w:val="white"/>
          <w:lang w:val="en-US"/>
        </w:rPr>
        <w:t xml:space="preserve">Pour PDA agar into Petri dishes so that it gels, once gelling is complete, take a 100 </w:t>
      </w:r>
      <w:r w:rsidRPr="007C71C1">
        <w:rPr>
          <w:rFonts w:ascii="Times New Roman" w:eastAsia="Times New Roman" w:hAnsi="Times New Roman" w:cs="Times New Roman"/>
          <w:color w:val="000000"/>
          <w:sz w:val="24"/>
          <w:szCs w:val="24"/>
          <w:highlight w:val="white"/>
        </w:rPr>
        <w:t>μ</w:t>
      </w:r>
      <w:r w:rsidRPr="007C71C1">
        <w:rPr>
          <w:rFonts w:ascii="Times New Roman" w:eastAsia="Times New Roman" w:hAnsi="Times New Roman" w:cs="Times New Roman"/>
          <w:color w:val="000000"/>
          <w:sz w:val="24"/>
          <w:szCs w:val="24"/>
          <w:highlight w:val="white"/>
          <w:lang w:val="en-US"/>
        </w:rPr>
        <w:t>L aliquot of the dilutions and place them in the agreed Petri dishes for repetitions, shake vigorously in the box with the help of glass beads Petri dish, repeat the process with each of the repetitions.</w:t>
      </w:r>
    </w:p>
    <w:p w14:paraId="4E6C5BA1" w14:textId="77777777" w:rsidR="00982491" w:rsidRPr="007C71C1" w:rsidRDefault="00982491">
      <w:pPr>
        <w:spacing w:after="0" w:line="240" w:lineRule="auto"/>
        <w:jc w:val="both"/>
        <w:rPr>
          <w:rFonts w:ascii="Times New Roman" w:eastAsia="Times New Roman" w:hAnsi="Times New Roman" w:cs="Times New Roman"/>
          <w:color w:val="000000"/>
          <w:sz w:val="24"/>
          <w:szCs w:val="24"/>
          <w:highlight w:val="white"/>
          <w:lang w:val="en-US"/>
        </w:rPr>
      </w:pPr>
    </w:p>
    <w:p w14:paraId="2E0412FF" w14:textId="77777777" w:rsidR="00982491" w:rsidRPr="007C71C1" w:rsidRDefault="00982491">
      <w:pPr>
        <w:spacing w:after="0" w:line="240" w:lineRule="auto"/>
        <w:jc w:val="both"/>
        <w:rPr>
          <w:rFonts w:ascii="Times New Roman" w:eastAsia="Times New Roman" w:hAnsi="Times New Roman" w:cs="Times New Roman"/>
          <w:color w:val="000000"/>
          <w:sz w:val="24"/>
          <w:szCs w:val="24"/>
          <w:highlight w:val="white"/>
          <w:lang w:val="en-US"/>
        </w:rPr>
      </w:pPr>
    </w:p>
    <w:p w14:paraId="6D597C81" w14:textId="77777777" w:rsidR="00982491" w:rsidRPr="007C71C1"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7C71C1">
        <w:rPr>
          <w:rFonts w:ascii="Times New Roman" w:eastAsia="Times New Roman" w:hAnsi="Times New Roman" w:cs="Times New Roman"/>
          <w:color w:val="000000"/>
          <w:sz w:val="24"/>
          <w:szCs w:val="24"/>
          <w:highlight w:val="white"/>
          <w:lang w:val="en-US"/>
        </w:rPr>
        <w:t>The solidified Petri dishes are inverted and packed in vinyl and incubated at 30 °C ± 24 to 72 h. Carry out monitoring during the incubation of the fungi and yeasts.</w:t>
      </w:r>
    </w:p>
    <w:p w14:paraId="1D0A3FBA" w14:textId="77777777" w:rsidR="00982491" w:rsidRPr="007C71C1" w:rsidRDefault="00982491">
      <w:pPr>
        <w:spacing w:after="0" w:line="240" w:lineRule="auto"/>
        <w:jc w:val="both"/>
        <w:rPr>
          <w:rFonts w:ascii="Times New Roman" w:eastAsia="Times New Roman" w:hAnsi="Times New Roman" w:cs="Times New Roman"/>
          <w:color w:val="000000"/>
          <w:sz w:val="24"/>
          <w:szCs w:val="24"/>
          <w:highlight w:val="white"/>
          <w:lang w:val="en-US"/>
        </w:rPr>
      </w:pPr>
    </w:p>
    <w:p w14:paraId="2D3B748D" w14:textId="77777777" w:rsidR="00982491" w:rsidRPr="007C71C1" w:rsidRDefault="00982491">
      <w:pPr>
        <w:spacing w:after="0" w:line="240" w:lineRule="auto"/>
        <w:jc w:val="both"/>
        <w:rPr>
          <w:rFonts w:ascii="Times New Roman" w:eastAsia="Times New Roman" w:hAnsi="Times New Roman" w:cs="Times New Roman"/>
          <w:color w:val="000000"/>
          <w:sz w:val="24"/>
          <w:szCs w:val="24"/>
          <w:highlight w:val="white"/>
          <w:lang w:val="en-US"/>
        </w:rPr>
      </w:pPr>
    </w:p>
    <w:p w14:paraId="5CF2FE9E" w14:textId="77777777" w:rsidR="00982491" w:rsidRPr="007C71C1" w:rsidRDefault="00000000">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color w:val="000000"/>
          <w:sz w:val="24"/>
          <w:szCs w:val="24"/>
        </w:rPr>
      </w:pPr>
      <w:r w:rsidRPr="007C71C1">
        <w:rPr>
          <w:rFonts w:ascii="Times New Roman" w:eastAsia="Times New Roman" w:hAnsi="Times New Roman" w:cs="Times New Roman"/>
          <w:b/>
          <w:color w:val="000000"/>
          <w:sz w:val="24"/>
          <w:szCs w:val="24"/>
        </w:rPr>
        <w:t>colony count</w:t>
      </w:r>
    </w:p>
    <w:p w14:paraId="711ED27B" w14:textId="77777777" w:rsidR="00982491" w:rsidRPr="007C71C1" w:rsidRDefault="00982491">
      <w:pPr>
        <w:spacing w:after="0" w:line="240" w:lineRule="auto"/>
        <w:ind w:left="360"/>
        <w:jc w:val="both"/>
        <w:rPr>
          <w:rFonts w:ascii="Times New Roman" w:eastAsia="Times New Roman" w:hAnsi="Times New Roman" w:cs="Times New Roman"/>
          <w:sz w:val="24"/>
          <w:szCs w:val="24"/>
        </w:rPr>
      </w:pPr>
    </w:p>
    <w:p w14:paraId="467DA5C7" w14:textId="77777777" w:rsidR="00982491" w:rsidRPr="007C71C1" w:rsidRDefault="00000000">
      <w:pPr>
        <w:spacing w:after="0" w:line="240" w:lineRule="auto"/>
        <w:jc w:val="both"/>
        <w:rPr>
          <w:rFonts w:ascii="Times New Roman" w:eastAsia="Times New Roman" w:hAnsi="Times New Roman" w:cs="Times New Roman"/>
          <w:sz w:val="24"/>
          <w:szCs w:val="24"/>
          <w:lang w:val="en-US"/>
        </w:rPr>
      </w:pPr>
      <w:sdt>
        <w:sdtPr>
          <w:rPr>
            <w:rFonts w:ascii="Times New Roman" w:hAnsi="Times New Roman" w:cs="Times New Roman"/>
            <w:sz w:val="24"/>
            <w:szCs w:val="24"/>
          </w:rPr>
          <w:tag w:val="goog_rdk_0"/>
          <w:id w:val="1821762349"/>
        </w:sdtPr>
        <w:sdtContent>
          <w:r w:rsidRPr="007C71C1">
            <w:rPr>
              <w:rFonts w:ascii="Times New Roman" w:eastAsia="Gungsuh" w:hAnsi="Times New Roman" w:cs="Times New Roman"/>
              <w:sz w:val="24"/>
              <w:szCs w:val="24"/>
              <w:lang w:val="en-US"/>
            </w:rPr>
            <w:t>After the specified period for incubation, select the Petri dishes containing colonies ≤ 300 colonies and count them in the colony counting equipment, using dim light, taking care to mark the counted colonies, to avoid confusion.</w:t>
          </w:r>
        </w:sdtContent>
      </w:sdt>
    </w:p>
    <w:p w14:paraId="5D4DAF1D" w14:textId="77777777" w:rsidR="00982491" w:rsidRPr="007C71C1" w:rsidRDefault="00982491">
      <w:pPr>
        <w:spacing w:after="0" w:line="240" w:lineRule="auto"/>
        <w:jc w:val="both"/>
        <w:rPr>
          <w:rFonts w:ascii="Times New Roman" w:eastAsia="Times New Roman" w:hAnsi="Times New Roman" w:cs="Times New Roman"/>
          <w:sz w:val="24"/>
          <w:szCs w:val="24"/>
          <w:lang w:val="en-US"/>
        </w:rPr>
      </w:pPr>
    </w:p>
    <w:p w14:paraId="0843D3FD" w14:textId="77777777" w:rsidR="00982491" w:rsidRPr="007C71C1" w:rsidRDefault="00000000">
      <w:pPr>
        <w:numPr>
          <w:ilvl w:val="0"/>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lang w:val="en-US"/>
        </w:rPr>
      </w:pPr>
      <w:r w:rsidRPr="007C71C1">
        <w:rPr>
          <w:rFonts w:ascii="Times New Roman" w:eastAsia="Times New Roman" w:hAnsi="Times New Roman" w:cs="Times New Roman"/>
          <w:b/>
          <w:color w:val="000000"/>
          <w:sz w:val="24"/>
          <w:szCs w:val="24"/>
          <w:lang w:val="en-US"/>
        </w:rPr>
        <w:t>DISPOSAL OF CHEMICAL AND/OR BIOLOGICAL WASTE.</w:t>
      </w:r>
    </w:p>
    <w:p w14:paraId="2D284C54" w14:textId="77777777" w:rsidR="00982491" w:rsidRPr="007C71C1" w:rsidRDefault="00982491">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7E050DED" w14:textId="77777777" w:rsidR="00982491" w:rsidRPr="007C71C1"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r w:rsidRPr="007C71C1">
        <w:rPr>
          <w:rFonts w:ascii="Times New Roman" w:eastAsia="Times New Roman" w:hAnsi="Times New Roman" w:cs="Times New Roman"/>
          <w:color w:val="000000"/>
          <w:sz w:val="24"/>
          <w:szCs w:val="24"/>
          <w:lang w:val="en-US"/>
        </w:rPr>
        <w:t>After the determination of fungi and yeasts, the boxes must be deactivated in an autoclave. The medium is then thrown into a bag indicating biohazard.</w:t>
      </w:r>
    </w:p>
    <w:p w14:paraId="22F42E04" w14:textId="77777777" w:rsidR="00982491" w:rsidRPr="007C71C1" w:rsidRDefault="00982491">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0C961F1B" w14:textId="77777777" w:rsidR="00982491" w:rsidRPr="007C71C1"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7C71C1">
        <w:rPr>
          <w:rFonts w:ascii="Times New Roman" w:eastAsia="Times New Roman" w:hAnsi="Times New Roman" w:cs="Times New Roman"/>
          <w:b/>
          <w:color w:val="000000"/>
          <w:sz w:val="24"/>
          <w:szCs w:val="24"/>
          <w:lang w:val="en-US"/>
        </w:rPr>
        <w:t>BIBLIOGRAPHY</w:t>
      </w:r>
    </w:p>
    <w:p w14:paraId="76340581" w14:textId="77777777" w:rsidR="00982491" w:rsidRPr="007C71C1" w:rsidRDefault="00982491">
      <w:pPr>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lang w:val="en-US"/>
        </w:rPr>
      </w:pPr>
    </w:p>
    <w:p w14:paraId="44C416A1" w14:textId="77777777" w:rsidR="00982491" w:rsidRPr="007C71C1" w:rsidRDefault="00000000">
      <w:pPr>
        <w:widowControl w:val="0"/>
        <w:ind w:left="480" w:hanging="480"/>
        <w:rPr>
          <w:rFonts w:ascii="Times New Roman" w:eastAsia="Times New Roman" w:hAnsi="Times New Roman" w:cs="Times New Roman"/>
          <w:sz w:val="24"/>
          <w:szCs w:val="24"/>
          <w:lang w:val="en-US"/>
        </w:rPr>
      </w:pPr>
      <w:r w:rsidRPr="007C71C1">
        <w:rPr>
          <w:rFonts w:ascii="Times New Roman" w:eastAsia="Times New Roman" w:hAnsi="Times New Roman" w:cs="Times New Roman"/>
          <w:sz w:val="24"/>
          <w:szCs w:val="24"/>
          <w:lang w:val="en-US"/>
        </w:rPr>
        <w:t>Colombian technical standard (2018) Microbiology of food and animal feed. Horizontal method for plate count of fungi and yeasts. Plate count technique (NTC 5698-2)</w:t>
      </w:r>
    </w:p>
    <w:p w14:paraId="31A50691" w14:textId="77777777" w:rsidR="00982491" w:rsidRPr="007C71C1" w:rsidRDefault="00982491">
      <w:pPr>
        <w:widowControl w:val="0"/>
        <w:ind w:left="480" w:hanging="480"/>
        <w:rPr>
          <w:rFonts w:ascii="Times New Roman" w:eastAsia="Times New Roman" w:hAnsi="Times New Roman" w:cs="Times New Roman"/>
          <w:sz w:val="24"/>
          <w:szCs w:val="24"/>
          <w:lang w:val="en-US"/>
        </w:rPr>
      </w:pPr>
    </w:p>
    <w:p w14:paraId="22F9A79E" w14:textId="77777777" w:rsidR="00982491" w:rsidRPr="007C71C1" w:rsidRDefault="00982491">
      <w:pPr>
        <w:rPr>
          <w:rFonts w:ascii="Times New Roman" w:hAnsi="Times New Roman" w:cs="Times New Roman"/>
          <w:sz w:val="24"/>
          <w:szCs w:val="24"/>
          <w:lang w:val="en-US"/>
        </w:rPr>
      </w:pPr>
    </w:p>
    <w:sectPr w:rsidR="00982491" w:rsidRPr="007C71C1">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A7A75" w14:textId="77777777" w:rsidR="008238A1" w:rsidRDefault="008238A1">
      <w:pPr>
        <w:spacing w:after="0" w:line="240" w:lineRule="auto"/>
      </w:pPr>
      <w:r>
        <w:separator/>
      </w:r>
    </w:p>
  </w:endnote>
  <w:endnote w:type="continuationSeparator" w:id="0">
    <w:p w14:paraId="798BD5CA" w14:textId="77777777" w:rsidR="008238A1" w:rsidRDefault="00823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FE882" w14:textId="77777777" w:rsidR="008238A1" w:rsidRDefault="008238A1">
      <w:pPr>
        <w:spacing w:after="0" w:line="240" w:lineRule="auto"/>
      </w:pPr>
      <w:r>
        <w:separator/>
      </w:r>
    </w:p>
  </w:footnote>
  <w:footnote w:type="continuationSeparator" w:id="0">
    <w:p w14:paraId="31DECD72" w14:textId="77777777" w:rsidR="008238A1" w:rsidRDefault="00823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B388" w14:textId="77777777" w:rsidR="00982491" w:rsidRDefault="00000000">
    <w:pPr>
      <w:pBdr>
        <w:top w:val="nil"/>
        <w:left w:val="nil"/>
        <w:bottom w:val="nil"/>
        <w:right w:val="nil"/>
        <w:between w:val="nil"/>
      </w:pBdr>
      <w:tabs>
        <w:tab w:val="center" w:pos="4419"/>
        <w:tab w:val="right" w:pos="8838"/>
      </w:tabs>
      <w:spacing w:after="0" w:line="240" w:lineRule="auto"/>
      <w:rPr>
        <w:color w:val="000000"/>
      </w:rPr>
    </w:pPr>
    <w:r>
      <w:rPr>
        <w:noProof/>
        <w:color w:val="000000"/>
      </w:rPr>
      <w:drawing>
        <wp:inline distT="0" distB="0" distL="0" distR="0" wp14:anchorId="4C7EDF1B" wp14:editId="3A41FF20">
          <wp:extent cx="4626392" cy="75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26392" cy="75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E3295"/>
    <w:multiLevelType w:val="multilevel"/>
    <w:tmpl w:val="8766C9B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40811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491"/>
    <w:rsid w:val="007C71C1"/>
    <w:rsid w:val="008238A1"/>
    <w:rsid w:val="009824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7E1B2"/>
  <w15:docId w15:val="{AF94FD39-2D69-42C4-9DC0-2BA7BF0D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801"/>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A928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2801"/>
  </w:style>
  <w:style w:type="paragraph" w:styleId="Piedepgina">
    <w:name w:val="footer"/>
    <w:basedOn w:val="Normal"/>
    <w:link w:val="PiedepginaCar"/>
    <w:uiPriority w:val="99"/>
    <w:unhideWhenUsed/>
    <w:rsid w:val="00A928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280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character" w:styleId="Hipervnculo">
    <w:name w:val="Hyperlink"/>
    <w:basedOn w:val="Fuentedeprrafopredeter"/>
    <w:uiPriority w:val="99"/>
    <w:unhideWhenUsed/>
    <w:rsid w:val="007C71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YoI1NTkFI0wfg4KQ6skAhuz1rw==">AMUW2mXT6NjwDuocdWKFuaNr1dPU0rdu0UzQkcbDJMwgfFHC39jiU1vejKxAArjoUzdB1cjZHrZNs6Gri+171M5gnhdMGo9dIebi/Bx8O1gCVfio31C/1XM4E0CRTf4soGxK39wo5DqZTKxdRJs5M8pJlAXYPEJoxAyHaJiukodOr195gijCtQ1q+fAZWiOYvyh3EOs3PiJzdCU157G3KXEG0COVl2UgUg==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573</Words>
  <Characters>3153</Characters>
  <Application>Microsoft Office Word</Application>
  <DocSecurity>0</DocSecurity>
  <Lines>26</Lines>
  <Paragraphs>7</Paragraphs>
  <ScaleCrop>false</ScaleCrop>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Karen Sofia Munoz Pabon</cp:lastModifiedBy>
  <cp:revision>2</cp:revision>
  <dcterms:created xsi:type="dcterms:W3CDTF">2021-11-30T23:08:00Z</dcterms:created>
  <dcterms:modified xsi:type="dcterms:W3CDTF">2023-01-25T19:55:00Z</dcterms:modified>
</cp:coreProperties>
</file>